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3E82607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381B77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4EA0ADA0" w14:textId="77777777" w:rsidR="00381B77" w:rsidRPr="00190478" w:rsidRDefault="00381B77" w:rsidP="00381B77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>(riferito all’articolo 1</w:t>
      </w:r>
      <w:r>
        <w:rPr>
          <w:rFonts w:asciiTheme="minorHAnsi" w:hAnsiTheme="minorHAnsi"/>
          <w:bCs/>
          <w:sz w:val="22"/>
          <w:szCs w:val="22"/>
        </w:rPr>
        <w:t>7</w:t>
      </w:r>
      <w:r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582AEE5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proofErr w:type="spellStart"/>
      <w:r w:rsidR="000C4874">
        <w:rPr>
          <w:rFonts w:asciiTheme="minorHAnsi" w:hAnsiTheme="minorHAnsi" w:cs="Calibri,Bold"/>
          <w:sz w:val="22"/>
          <w:szCs w:val="22"/>
        </w:rPr>
        <w:t>Euroleader</w:t>
      </w:r>
      <w:proofErr w:type="spellEnd"/>
      <w:r>
        <w:rPr>
          <w:rFonts w:asciiTheme="minorHAnsi" w:hAnsiTheme="minorHAnsi" w:cs="Calibri,Bold"/>
          <w:sz w:val="22"/>
          <w:szCs w:val="22"/>
        </w:rPr>
        <w:t>, bando n.</w:t>
      </w:r>
      <w:r w:rsidR="009D4431">
        <w:rPr>
          <w:rFonts w:asciiTheme="minorHAnsi" w:hAnsiTheme="minorHAnsi" w:cs="Calibri,Bold"/>
          <w:sz w:val="22"/>
          <w:szCs w:val="22"/>
        </w:rPr>
        <w:t xml:space="preserve"> 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4593C5B0" w:rsidR="00DB33C6" w:rsidRPr="003664D2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 xml:space="preserve">Azione </w:t>
      </w:r>
      <w:r w:rsidR="003664D2">
        <w:rPr>
          <w:rFonts w:asciiTheme="minorHAnsi" w:hAnsiTheme="minorHAnsi" w:cs="Calibri,Bold"/>
          <w:sz w:val="22"/>
          <w:szCs w:val="22"/>
        </w:rPr>
        <w:t>3</w:t>
      </w:r>
      <w:r w:rsidR="006112B6" w:rsidRPr="00446E7F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bookmarkEnd w:id="0"/>
      <w:r w:rsidR="003664D2" w:rsidRPr="00446E7F">
        <w:rPr>
          <w:rFonts w:asciiTheme="minorHAnsi" w:hAnsiTheme="minorHAnsi" w:cs="Calibri,Bold"/>
          <w:b/>
          <w:bCs/>
          <w:sz w:val="22"/>
          <w:szCs w:val="22"/>
        </w:rPr>
        <w:t>“Sostegno ad azioni collettive di diffusione del valore dei prodotti agricoli ed agroalimentari locali”</w:t>
      </w:r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1" w:name="_Hlk506239357"/>
    </w:p>
    <w:p w14:paraId="4DB8A84D" w14:textId="0E47F825" w:rsidR="006100A4" w:rsidRDefault="00446E7F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446E7F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69E2089A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F80B9A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1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10B" w14:textId="77777777" w:rsidR="00A562DE" w:rsidRDefault="00A562DE" w:rsidP="00EC4493">
      <w:r>
        <w:separator/>
      </w:r>
    </w:p>
  </w:endnote>
  <w:endnote w:type="continuationSeparator" w:id="0">
    <w:p w14:paraId="15EE24FA" w14:textId="77777777" w:rsidR="00A562DE" w:rsidRDefault="00A562DE" w:rsidP="00EC4493">
      <w:r>
        <w:continuationSeparator/>
      </w:r>
    </w:p>
  </w:endnote>
  <w:endnote w:type="continuationNotice" w:id="1">
    <w:p w14:paraId="5699B30F" w14:textId="77777777" w:rsidR="00A562DE" w:rsidRDefault="00A5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857" w14:textId="77777777" w:rsidR="00A562DE" w:rsidRDefault="00A562DE" w:rsidP="00EC4493">
      <w:r>
        <w:separator/>
      </w:r>
    </w:p>
  </w:footnote>
  <w:footnote w:type="continuationSeparator" w:id="0">
    <w:p w14:paraId="5461565C" w14:textId="77777777" w:rsidR="00A562DE" w:rsidRDefault="00A562DE" w:rsidP="00EC4493">
      <w:r>
        <w:continuationSeparator/>
      </w:r>
    </w:p>
  </w:footnote>
  <w:footnote w:type="continuationNotice" w:id="1">
    <w:p w14:paraId="310B600E" w14:textId="77777777" w:rsidR="00A562DE" w:rsidRDefault="00A56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64D2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1B77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6E7F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5EF3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5AE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431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6EFE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5A61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17</cp:revision>
  <cp:lastPrinted>2017-07-19T12:51:00Z</cp:lastPrinted>
  <dcterms:created xsi:type="dcterms:W3CDTF">2021-09-16T14:03:00Z</dcterms:created>
  <dcterms:modified xsi:type="dcterms:W3CDTF">2021-12-28T11:52:00Z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