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65EE1237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215EFE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F</w:t>
      </w:r>
    </w:p>
    <w:p w14:paraId="1AE19440" w14:textId="08CC707D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AL RISPETTO DEL DIVIETO DI PLURICONTRIBUZIONE</w:t>
      </w:r>
    </w:p>
    <w:p w14:paraId="21A226FE" w14:textId="41EEB387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0C4874">
        <w:rPr>
          <w:rFonts w:asciiTheme="minorHAnsi" w:hAnsiTheme="minorHAnsi"/>
          <w:bCs/>
          <w:sz w:val="22"/>
          <w:szCs w:val="22"/>
        </w:rPr>
        <w:t>6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6100A4">
        <w:rPr>
          <w:rFonts w:asciiTheme="minorHAnsi" w:hAnsiTheme="minorHAnsi"/>
          <w:bCs/>
          <w:sz w:val="22"/>
          <w:szCs w:val="22"/>
        </w:rPr>
        <w:t xml:space="preserve">1 </w:t>
      </w:r>
      <w:r w:rsidR="000C4874">
        <w:rPr>
          <w:rFonts w:asciiTheme="minorHAnsi" w:hAnsiTheme="minorHAnsi"/>
          <w:bCs/>
          <w:sz w:val="22"/>
          <w:szCs w:val="22"/>
        </w:rPr>
        <w:t xml:space="preserve">dell’allegato </w:t>
      </w:r>
      <w:r w:rsidR="00F80B9A">
        <w:rPr>
          <w:rFonts w:asciiTheme="minorHAnsi" w:hAnsiTheme="minorHAnsi"/>
          <w:bCs/>
          <w:sz w:val="22"/>
          <w:szCs w:val="22"/>
        </w:rPr>
        <w:t>B</w:t>
      </w:r>
      <w:r w:rsidR="000C4874">
        <w:rPr>
          <w:rFonts w:asciiTheme="minorHAnsi" w:hAnsiTheme="minorHAnsi"/>
          <w:bCs/>
          <w:sz w:val="22"/>
          <w:szCs w:val="22"/>
        </w:rPr>
        <w:t xml:space="preserve"> </w:t>
      </w:r>
      <w:r w:rsidR="000C4874" w:rsidRPr="000C4874">
        <w:rPr>
          <w:rFonts w:asciiTheme="minorHAnsi" w:hAnsiTheme="minorHAnsi"/>
          <w:bCs/>
          <w:i/>
          <w:iCs/>
          <w:sz w:val="22"/>
          <w:szCs w:val="22"/>
        </w:rPr>
        <w:t>Disposizioni Attuative</w:t>
      </w:r>
      <w:r w:rsidR="000C4874">
        <w:rPr>
          <w:rFonts w:asciiTheme="minorHAnsi" w:hAnsiTheme="minorHAns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5E85890C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proofErr w:type="spellStart"/>
      <w:r w:rsidR="000C4874">
        <w:rPr>
          <w:rFonts w:asciiTheme="minorHAnsi" w:hAnsiTheme="minorHAnsi" w:cs="Calibri,Bold"/>
          <w:sz w:val="22"/>
          <w:szCs w:val="22"/>
        </w:rPr>
        <w:t>Euroleader</w:t>
      </w:r>
      <w:proofErr w:type="spellEnd"/>
      <w:r>
        <w:rPr>
          <w:rFonts w:asciiTheme="minorHAnsi" w:hAnsiTheme="minorHAnsi" w:cs="Calibri,Bold"/>
          <w:sz w:val="22"/>
          <w:szCs w:val="22"/>
        </w:rPr>
        <w:t>, bando n.</w:t>
      </w:r>
      <w:r>
        <w:rPr>
          <w:rFonts w:asciiTheme="minorHAnsi" w:hAnsiTheme="minorHAnsi" w:cs="Calibri,Bold"/>
          <w:sz w:val="22"/>
          <w:szCs w:val="22"/>
        </w:rPr>
        <w:tab/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3EB4534D" w14:textId="1C9706AF" w:rsidR="00DB33C6" w:rsidRPr="006112B6" w:rsidRDefault="002B0CD4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titolo</w:t>
      </w:r>
      <w:r w:rsidR="00613827">
        <w:rPr>
          <w:rFonts w:asciiTheme="minorHAnsi" w:hAnsiTheme="minorHAnsi" w:cs="Calibri,Bold"/>
          <w:sz w:val="22"/>
          <w:szCs w:val="22"/>
        </w:rPr>
        <w:t xml:space="preserve"> del bando</w:t>
      </w:r>
      <w:r w:rsidR="000C4874">
        <w:rPr>
          <w:rFonts w:asciiTheme="minorHAnsi" w:hAnsiTheme="minorHAnsi" w:cs="Calibri,Bold"/>
          <w:sz w:val="22"/>
          <w:szCs w:val="22"/>
        </w:rPr>
        <w:t xml:space="preserve"> </w:t>
      </w:r>
      <w:bookmarkStart w:id="0" w:name="_Hlk74651432"/>
      <w:r w:rsidR="006112B6">
        <w:rPr>
          <w:rFonts w:asciiTheme="minorHAnsi" w:hAnsiTheme="minorHAnsi" w:cs="Calibri,Bold"/>
          <w:sz w:val="22"/>
          <w:szCs w:val="22"/>
        </w:rPr>
        <w:t>Azione 1</w:t>
      </w:r>
      <w:r w:rsidR="00F80B9A">
        <w:rPr>
          <w:rFonts w:asciiTheme="minorHAnsi" w:hAnsiTheme="minorHAnsi" w:cs="Calibri,Bold"/>
          <w:sz w:val="22"/>
          <w:szCs w:val="22"/>
        </w:rPr>
        <w:t>1</w:t>
      </w:r>
      <w:r w:rsidR="006112B6">
        <w:rPr>
          <w:rFonts w:asciiTheme="minorHAnsi" w:hAnsiTheme="minorHAnsi" w:cs="Calibri,Bold"/>
          <w:sz w:val="22"/>
          <w:szCs w:val="22"/>
        </w:rPr>
        <w:t xml:space="preserve"> </w:t>
      </w:r>
      <w:r w:rsidR="006112B6" w:rsidRPr="00F80B9A">
        <w:rPr>
          <w:rFonts w:asciiTheme="minorHAnsi" w:hAnsiTheme="minorHAnsi" w:cs="Calibri,Bold"/>
          <w:sz w:val="22"/>
          <w:szCs w:val="22"/>
        </w:rPr>
        <w:t>“</w:t>
      </w:r>
      <w:bookmarkStart w:id="1" w:name="_Hlk77065378"/>
      <w:r w:rsidR="00F80B9A" w:rsidRPr="00F80B9A">
        <w:rPr>
          <w:rFonts w:asciiTheme="minorHAnsi" w:hAnsiTheme="minorHAnsi" w:cs="Calibri,Bold"/>
          <w:b/>
          <w:bCs/>
          <w:sz w:val="22"/>
          <w:szCs w:val="22"/>
        </w:rPr>
        <w:t>Sostegno alla realizzazione di iniziative di collaborazione tra operatori del settore turistico e dei settori agricolo-agroalimentare e artigianale per la promozione dell’”offerta territoriale”</w:t>
      </w:r>
      <w:bookmarkEnd w:id="1"/>
      <w:bookmarkEnd w:id="0"/>
      <w:r w:rsidR="00A02717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372E81" w:rsidRPr="00372E81">
        <w:rPr>
          <w:rFonts w:asciiTheme="minorHAnsi" w:hAnsiTheme="minorHAnsi" w:cs="Calibri,Bold"/>
          <w:b/>
          <w:bCs/>
          <w:sz w:val="22"/>
          <w:szCs w:val="22"/>
        </w:rPr>
        <w:t xml:space="preserve">- </w:t>
      </w:r>
      <w:r w:rsidR="00372E81" w:rsidRPr="00372E81">
        <w:rPr>
          <w:rFonts w:asciiTheme="minorHAnsi" w:hAnsiTheme="minorHAnsi" w:cs="Calibri,Bold"/>
          <w:b/>
          <w:bCs/>
          <w:sz w:val="22"/>
          <w:szCs w:val="22"/>
        </w:rPr>
        <w:t>2</w:t>
      </w:r>
      <w:r w:rsidR="00372E81" w:rsidRPr="00372E81">
        <w:rPr>
          <w:rFonts w:asciiTheme="minorHAnsi" w:hAnsiTheme="minorHAnsi" w:cs="Calibri,Bold"/>
          <w:b/>
          <w:bCs/>
          <w:sz w:val="22"/>
          <w:szCs w:val="22"/>
          <w:vertAlign w:val="superscript"/>
        </w:rPr>
        <w:t>a</w:t>
      </w:r>
      <w:r w:rsidR="00372E81" w:rsidRPr="00372E81">
        <w:rPr>
          <w:rFonts w:asciiTheme="minorHAnsi" w:hAnsiTheme="minorHAnsi" w:cs="Calibri,Bold"/>
          <w:b/>
          <w:bCs/>
          <w:sz w:val="22"/>
          <w:szCs w:val="22"/>
        </w:rPr>
        <w:t xml:space="preserve"> Edizione</w:t>
      </w:r>
    </w:p>
    <w:p w14:paraId="650C04AA" w14:textId="77777777" w:rsidR="00215EFE" w:rsidRPr="00215EFE" w:rsidRDefault="00215EFE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620D80E" w14:textId="5B74F35A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5A0F3C49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2" w:name="_Hlk506239357"/>
    </w:p>
    <w:p w14:paraId="4DB8A84D" w14:textId="0E47F825" w:rsidR="006100A4" w:rsidRDefault="00372E81" w:rsidP="009B35E8">
      <w:pPr>
        <w:tabs>
          <w:tab w:val="right" w:leader="dot" w:pos="5387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77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D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0CD4">
        <w:rPr>
          <w:rFonts w:asciiTheme="minorHAnsi" w:hAnsiTheme="minorHAnsi" w:cs="Calibri"/>
          <w:sz w:val="22"/>
          <w:szCs w:val="22"/>
        </w:rPr>
        <w:tab/>
      </w:r>
      <w:r w:rsidR="00613827">
        <w:rPr>
          <w:rFonts w:asciiTheme="minorHAnsi" w:hAnsiTheme="minorHAnsi" w:cs="Calibri"/>
          <w:sz w:val="22"/>
          <w:szCs w:val="22"/>
        </w:rPr>
        <w:t>persona fisica</w:t>
      </w:r>
    </w:p>
    <w:p w14:paraId="6FC4C66E" w14:textId="75EA3909" w:rsidR="00613827" w:rsidRDefault="00372E81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3827">
        <w:rPr>
          <w:rFonts w:asciiTheme="minorHAnsi" w:hAnsiTheme="minorHAnsi" w:cs="Calibri"/>
          <w:sz w:val="22"/>
          <w:szCs w:val="22"/>
        </w:rPr>
        <w:tab/>
        <w:t xml:space="preserve">legale rappresentante del soggetto giuridico </w:t>
      </w:r>
      <w:r w:rsidR="00613827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6C18CA5" w14:textId="10F5C56D" w:rsidR="00613827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(cod. fiscale </w:t>
      </w:r>
      <w:r>
        <w:rPr>
          <w:rFonts w:asciiTheme="minorHAnsi" w:hAnsiTheme="minorHAnsi" w:cs="Calibri"/>
          <w:sz w:val="22"/>
          <w:szCs w:val="22"/>
        </w:rPr>
        <w:tab/>
        <w:t>,</w:t>
      </w:r>
      <w:r w:rsidRPr="0061382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partita IVA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)</w:t>
      </w:r>
    </w:p>
    <w:p w14:paraId="0D159523" w14:textId="77777777" w:rsidR="00613827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13FCF75" w14:textId="6822CCA8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47D7FEFB" w14:textId="69E2089A" w:rsidR="00DB33C6" w:rsidRDefault="00613827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>a rispett</w:t>
      </w:r>
      <w:r w:rsidR="00DB33C6">
        <w:rPr>
          <w:rFonts w:asciiTheme="minorHAnsi" w:hAnsiTheme="minorHAnsi" w:cs="Calibri"/>
          <w:b/>
          <w:bCs/>
        </w:rPr>
        <w:t>are</w:t>
      </w:r>
      <w:r w:rsidRPr="00DB33C6">
        <w:rPr>
          <w:rFonts w:asciiTheme="minorHAnsi" w:hAnsiTheme="minorHAnsi" w:cs="Calibri"/>
          <w:b/>
          <w:bCs/>
        </w:rPr>
        <w:t xml:space="preserve"> </w:t>
      </w:r>
      <w:r w:rsidR="00DB33C6">
        <w:rPr>
          <w:rFonts w:asciiTheme="minorHAnsi" w:hAnsiTheme="minorHAnsi" w:cs="Calibri"/>
          <w:b/>
          <w:bCs/>
        </w:rPr>
        <w:t>i</w:t>
      </w:r>
      <w:r w:rsidRPr="00DB33C6">
        <w:rPr>
          <w:rFonts w:asciiTheme="minorHAnsi" w:hAnsiTheme="minorHAnsi" w:cs="Calibri"/>
          <w:b/>
          <w:bCs/>
        </w:rPr>
        <w:t xml:space="preserve">l divieto di </w:t>
      </w:r>
      <w:proofErr w:type="spellStart"/>
      <w:r w:rsidRPr="00DB33C6">
        <w:rPr>
          <w:rFonts w:asciiTheme="minorHAnsi" w:hAnsiTheme="minorHAnsi" w:cs="Calibri"/>
          <w:b/>
          <w:bCs/>
        </w:rPr>
        <w:t>pluricontribuzione</w:t>
      </w:r>
      <w:proofErr w:type="spellEnd"/>
      <w:r w:rsidRPr="00DB33C6">
        <w:rPr>
          <w:rFonts w:asciiTheme="minorHAnsi" w:hAnsiTheme="minorHAnsi" w:cs="Calibri"/>
          <w:b/>
          <w:bCs/>
        </w:rPr>
        <w:t xml:space="preserve"> </w:t>
      </w:r>
      <w:r w:rsidR="00C91ED0" w:rsidRPr="00DB33C6">
        <w:rPr>
          <w:rFonts w:asciiTheme="minorHAnsi" w:hAnsiTheme="minorHAnsi" w:cs="Calibri"/>
          <w:b/>
          <w:bCs/>
        </w:rPr>
        <w:t xml:space="preserve">stabilito dall’art. 16 dell’allegato </w:t>
      </w:r>
      <w:r w:rsidR="00F80B9A">
        <w:rPr>
          <w:rFonts w:asciiTheme="minorHAnsi" w:hAnsiTheme="minorHAnsi" w:cs="Calibri"/>
          <w:b/>
          <w:bCs/>
        </w:rPr>
        <w:t>B</w:t>
      </w:r>
      <w:r w:rsidR="00C91ED0" w:rsidRPr="00DB33C6">
        <w:rPr>
          <w:rFonts w:asciiTheme="minorHAnsi" w:hAnsiTheme="minorHAnsi" w:cs="Calibri"/>
          <w:b/>
          <w:bCs/>
        </w:rPr>
        <w:t xml:space="preserve"> “Disposizioni attuative” del bando che prevede che gli interventi finanziati non poss</w:t>
      </w:r>
      <w:r w:rsidR="00DB33C6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>
        <w:rPr>
          <w:rFonts w:asciiTheme="minorHAnsi" w:hAnsiTheme="minorHAnsi" w:cs="Calibri"/>
          <w:b/>
          <w:bCs/>
        </w:rPr>
        <w:t>;</w:t>
      </w:r>
    </w:p>
    <w:p w14:paraId="59FFB870" w14:textId="4945B8A6" w:rsidR="00613827" w:rsidRPr="00DB33C6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 xml:space="preserve">a comunicare tempestivamente al GAL la sussistenza di eventuali situazioni che potrebbero determinare il </w:t>
      </w:r>
      <w:r>
        <w:rPr>
          <w:rFonts w:asciiTheme="minorHAnsi" w:hAnsiTheme="minorHAnsi" w:cs="Calibri"/>
          <w:b/>
          <w:bCs/>
        </w:rPr>
        <w:t>mancato</w:t>
      </w:r>
      <w:r w:rsidRPr="00DB33C6">
        <w:rPr>
          <w:rFonts w:asciiTheme="minorHAnsi" w:hAnsiTheme="minorHAnsi" w:cs="Calibri"/>
          <w:b/>
          <w:bCs/>
        </w:rPr>
        <w:t xml:space="preserve"> rispetto del presente impegno</w:t>
      </w:r>
      <w:r w:rsidRPr="00DB33C6">
        <w:rPr>
          <w:rFonts w:asciiTheme="minorHAnsi" w:hAnsiTheme="minorHAnsi" w:cs="Calibri"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2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710B" w14:textId="77777777" w:rsidR="00A562DE" w:rsidRDefault="00A562DE" w:rsidP="00EC4493">
      <w:r>
        <w:separator/>
      </w:r>
    </w:p>
  </w:endnote>
  <w:endnote w:type="continuationSeparator" w:id="0">
    <w:p w14:paraId="15EE24FA" w14:textId="77777777" w:rsidR="00A562DE" w:rsidRDefault="00A562DE" w:rsidP="00EC4493">
      <w:r>
        <w:continuationSeparator/>
      </w:r>
    </w:p>
  </w:endnote>
  <w:endnote w:type="continuationNotice" w:id="1">
    <w:p w14:paraId="5699B30F" w14:textId="77777777" w:rsidR="00A562DE" w:rsidRDefault="00A56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D857" w14:textId="77777777" w:rsidR="00A562DE" w:rsidRDefault="00A562DE" w:rsidP="00EC4493">
      <w:r>
        <w:separator/>
      </w:r>
    </w:p>
  </w:footnote>
  <w:footnote w:type="continuationSeparator" w:id="0">
    <w:p w14:paraId="5461565C" w14:textId="77777777" w:rsidR="00A562DE" w:rsidRDefault="00A562DE" w:rsidP="00EC4493">
      <w:r>
        <w:continuationSeparator/>
      </w:r>
    </w:p>
  </w:footnote>
  <w:footnote w:type="continuationNotice" w:id="1">
    <w:p w14:paraId="310B600E" w14:textId="77777777" w:rsidR="00A562DE" w:rsidRDefault="00A56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5973614">
    <w:abstractNumId w:val="0"/>
  </w:num>
  <w:num w:numId="2" w16cid:durableId="1928072495">
    <w:abstractNumId w:val="0"/>
  </w:num>
  <w:num w:numId="3" w16cid:durableId="962157720">
    <w:abstractNumId w:val="0"/>
  </w:num>
  <w:num w:numId="4" w16cid:durableId="2070688080">
    <w:abstractNumId w:val="0"/>
  </w:num>
  <w:num w:numId="5" w16cid:durableId="992755661">
    <w:abstractNumId w:val="15"/>
  </w:num>
  <w:num w:numId="6" w16cid:durableId="733967591">
    <w:abstractNumId w:val="11"/>
  </w:num>
  <w:num w:numId="7" w16cid:durableId="931087246">
    <w:abstractNumId w:val="7"/>
  </w:num>
  <w:num w:numId="8" w16cid:durableId="2142191331">
    <w:abstractNumId w:val="2"/>
  </w:num>
  <w:num w:numId="9" w16cid:durableId="2106076634">
    <w:abstractNumId w:val="21"/>
  </w:num>
  <w:num w:numId="10" w16cid:durableId="1100415958">
    <w:abstractNumId w:val="14"/>
  </w:num>
  <w:num w:numId="11" w16cid:durableId="1026562213">
    <w:abstractNumId w:val="4"/>
  </w:num>
  <w:num w:numId="12" w16cid:durableId="269826764">
    <w:abstractNumId w:val="22"/>
  </w:num>
  <w:num w:numId="13" w16cid:durableId="1074274860">
    <w:abstractNumId w:val="20"/>
  </w:num>
  <w:num w:numId="14" w16cid:durableId="1816413890">
    <w:abstractNumId w:val="26"/>
  </w:num>
  <w:num w:numId="15" w16cid:durableId="1217738781">
    <w:abstractNumId w:val="18"/>
  </w:num>
  <w:num w:numId="16" w16cid:durableId="7072922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7498975">
    <w:abstractNumId w:val="6"/>
  </w:num>
  <w:num w:numId="18" w16cid:durableId="898132532">
    <w:abstractNumId w:val="9"/>
  </w:num>
  <w:num w:numId="19" w16cid:durableId="1427650509">
    <w:abstractNumId w:val="10"/>
  </w:num>
  <w:num w:numId="20" w16cid:durableId="243954539">
    <w:abstractNumId w:val="12"/>
  </w:num>
  <w:num w:numId="21" w16cid:durableId="1596208531">
    <w:abstractNumId w:val="17"/>
  </w:num>
  <w:num w:numId="22" w16cid:durableId="100607860">
    <w:abstractNumId w:val="24"/>
  </w:num>
  <w:num w:numId="23" w16cid:durableId="1444619147">
    <w:abstractNumId w:val="16"/>
  </w:num>
  <w:num w:numId="24" w16cid:durableId="1087965874">
    <w:abstractNumId w:val="19"/>
  </w:num>
  <w:num w:numId="25" w16cid:durableId="942230857">
    <w:abstractNumId w:val="5"/>
  </w:num>
  <w:num w:numId="26" w16cid:durableId="512184004">
    <w:abstractNumId w:val="3"/>
  </w:num>
  <w:num w:numId="27" w16cid:durableId="597715721">
    <w:abstractNumId w:val="23"/>
  </w:num>
  <w:num w:numId="28" w16cid:durableId="995298445">
    <w:abstractNumId w:val="1"/>
  </w:num>
  <w:num w:numId="29" w16cid:durableId="1339191501">
    <w:abstractNumId w:val="13"/>
  </w:num>
  <w:num w:numId="30" w16cid:durableId="1662126175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CF5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487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27E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5EFE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4E77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2E81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12B6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5C5D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717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2DE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536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4886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0B9A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CADF4C-A887-4624-97D2-8A9DFCC6D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769CBD-B338-4C87-8CAE-272BE45A08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info</cp:lastModifiedBy>
  <cp:revision>14</cp:revision>
  <cp:lastPrinted>2017-07-19T12:51:00Z</cp:lastPrinted>
  <dcterms:created xsi:type="dcterms:W3CDTF">2021-09-16T14:03:00Z</dcterms:created>
  <dcterms:modified xsi:type="dcterms:W3CDTF">2023-01-31T11:04:00Z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